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5515E9" w:rsidRPr="000418BF" w14:paraId="445B7842" w14:textId="559AF516" w:rsidTr="004B26B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5515E9" w:rsidRDefault="005515E9"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tcBorders>
              <w:top w:val="single" w:sz="4" w:space="0" w:color="000000"/>
              <w:left w:val="single" w:sz="4" w:space="0" w:color="000000"/>
              <w:right w:val="single" w:sz="4" w:space="0" w:color="000000"/>
            </w:tcBorders>
          </w:tcPr>
          <w:p w14:paraId="09B984D1" w14:textId="718306F6" w:rsidR="005515E9" w:rsidRPr="005515E9" w:rsidRDefault="005515E9" w:rsidP="005515E9">
            <w:pPr>
              <w:spacing w:after="0" w:line="240" w:lineRule="auto"/>
              <w:jc w:val="center"/>
              <w:rPr>
                <w:rFonts w:ascii="Arial" w:eastAsia="Cambria Math" w:hAnsi="Arial" w:cs="Arial"/>
              </w:rPr>
            </w:pPr>
            <m:oMathPara>
              <m:oMath>
                <m:r>
                  <w:rPr>
                    <w:rFonts w:ascii="Cambria Math" w:eastAsia="Cambria Math" w:hAnsi="Cambria Math" w:cs="Arial"/>
                  </w:rPr>
                  <m:t>C=</m:t>
                </m:r>
                <m:f>
                  <m:fPr>
                    <m:ctrlPr>
                      <w:rPr>
                        <w:rFonts w:ascii="Cambria Math" w:eastAsia="Cambria Math" w:hAnsi="Cambria Math" w:cs="Arial"/>
                      </w:rPr>
                    </m:ctrlPr>
                  </m:fPr>
                  <m:num>
                    <m:r>
                      <w:rPr>
                        <w:rFonts w:ascii="Cambria Math" w:eastAsia="Cambria Math" w:hAnsi="Cambria Math" w:cs="Arial"/>
                      </w:rPr>
                      <m:t>Cmin</m:t>
                    </m:r>
                  </m:num>
                  <m:den>
                    <m:r>
                      <w:rPr>
                        <w:rFonts w:ascii="Cambria Math" w:eastAsia="Cambria Math" w:hAnsi="Cambria Math" w:cs="Arial"/>
                      </w:rPr>
                      <m:t>Cp</m:t>
                    </m:r>
                  </m:den>
                </m:f>
                <m:r>
                  <w:rPr>
                    <w:rFonts w:ascii="Cambria Math" w:eastAsia="Cambria Math" w:hAnsi="Cambria Math" w:cs="Arial"/>
                  </w:rPr>
                  <m:t>×80</m:t>
                </m:r>
              </m:oMath>
            </m:oMathPara>
          </w:p>
          <w:p w14:paraId="2D28EB51"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Formulės reikšmės:</w:t>
            </w:r>
          </w:p>
          <w:p w14:paraId="15D84E68"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C – suteikiamas ekonominio naudingumo balas pagal vertinimo kriterijų C</w:t>
            </w:r>
          </w:p>
          <w:p w14:paraId="2644A64D" w14:textId="77777777" w:rsidR="005515E9" w:rsidRPr="005515E9" w:rsidRDefault="005515E9" w:rsidP="005515E9">
            <w:pPr>
              <w:spacing w:after="0" w:line="240" w:lineRule="auto"/>
              <w:rPr>
                <w:rFonts w:ascii="Arial" w:eastAsia="Arial" w:hAnsi="Arial" w:cs="Arial"/>
              </w:rPr>
            </w:pPr>
            <w:proofErr w:type="spellStart"/>
            <w:r w:rsidRPr="005515E9">
              <w:rPr>
                <w:rFonts w:ascii="Arial" w:eastAsia="Arial" w:hAnsi="Arial" w:cs="Arial"/>
              </w:rPr>
              <w:t>Cp</w:t>
            </w:r>
            <w:proofErr w:type="spellEnd"/>
            <w:r w:rsidRPr="005515E9">
              <w:rPr>
                <w:rFonts w:ascii="Arial" w:eastAsia="Arial" w:hAnsi="Arial" w:cs="Arial"/>
              </w:rPr>
              <w:t xml:space="preserve"> – vertinamo pasiūlymo kaina, EUR su PVM</w:t>
            </w:r>
          </w:p>
          <w:p w14:paraId="68D4BCCA" w14:textId="32ACAC7E" w:rsidR="005515E9" w:rsidRPr="000418BF" w:rsidRDefault="005515E9" w:rsidP="005515E9">
            <w:pPr>
              <w:spacing w:after="0" w:line="240" w:lineRule="auto"/>
              <w:rPr>
                <w:rFonts w:ascii="Arial" w:eastAsia="Arial" w:hAnsi="Arial" w:cs="Arial"/>
              </w:rPr>
            </w:pPr>
            <w:proofErr w:type="spellStart"/>
            <w:r w:rsidRPr="005515E9">
              <w:rPr>
                <w:rFonts w:ascii="Arial" w:eastAsia="Arial" w:hAnsi="Arial" w:cs="Arial"/>
              </w:rPr>
              <w:t>Cmin</w:t>
            </w:r>
            <w:proofErr w:type="spellEnd"/>
            <w:r w:rsidRPr="005515E9">
              <w:rPr>
                <w:rFonts w:ascii="Arial" w:eastAsia="Arial" w:hAnsi="Arial" w:cs="Arial"/>
              </w:rPr>
              <w:t xml:space="preserve"> – mažiausia pasiūlyta kaina, EUR su PVM</w:t>
            </w:r>
          </w:p>
        </w:tc>
      </w:tr>
      <w:tr w:rsidR="005515E9" w:rsidRPr="000418BF" w14:paraId="6A2352CC" w14:textId="413586F8" w:rsidTr="00D00002">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5515E9" w:rsidRDefault="005515E9"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5515E9" w:rsidRPr="000418BF" w:rsidRDefault="005515E9"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3D119015" w:rsidR="005515E9" w:rsidRPr="000418BF" w:rsidRDefault="005515E9">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2F5C36">
              <w:rPr>
                <w:rFonts w:ascii="Arial" w:eastAsia="Arial" w:hAnsi="Arial" w:cs="Arial"/>
              </w:rPr>
              <w:t>50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5515E9"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5515E9" w:rsidRPr="000418BF"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ABAFD5B" w14:textId="77777777" w:rsidR="005515E9" w:rsidRDefault="005515E9" w:rsidP="00B321CC">
            <w:pPr>
              <w:spacing w:after="0" w:line="240" w:lineRule="auto"/>
              <w:ind w:firstLine="22"/>
              <w:contextualSpacing/>
              <w:rPr>
                <w:rFonts w:ascii="Arial" w:eastAsia="Arial" w:hAnsi="Arial" w:cs="Arial"/>
              </w:rPr>
            </w:pPr>
          </w:p>
          <w:p w14:paraId="087A82E8" w14:textId="77777777"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 deklaracijos apie statybos užbaigimą, atlikimo pažyma ar darbų priėmimo-perdavimo aktas ir dokumentai, kuriais statinio statybos vadovas buvo paskirtas eiti statinio statybos vadovo pareigas.</w:t>
            </w:r>
          </w:p>
          <w:p w14:paraId="54E43AE5" w14:textId="5DD0EB33" w:rsidR="005515E9" w:rsidRPr="000418BF" w:rsidRDefault="005515E9" w:rsidP="00E0143E">
            <w:pPr>
              <w:spacing w:after="0" w:line="240" w:lineRule="auto"/>
              <w:ind w:firstLine="22"/>
              <w:contextualSpacing/>
              <w:rPr>
                <w:rFonts w:ascii="Arial" w:eastAsia="Arial" w:hAnsi="Arial" w:cs="Arial"/>
              </w:rPr>
            </w:pPr>
            <w:r w:rsidRPr="00E0143E">
              <w:rPr>
                <w:rFonts w:ascii="Arial" w:eastAsia="Arial" w:hAnsi="Arial" w:cs="Arial"/>
              </w:rPr>
              <w:lastRenderedPageBreak/>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0352C759"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lastRenderedPageBreak/>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CC7EAA3"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mažesnė kaip 500 000,00 Eur be PVM, – 0 balų;</w:t>
            </w:r>
          </w:p>
          <w:p w14:paraId="3C81392B"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ne mažesnė kaip 500 000,00 Eur be PVM, bet ne didesnė kaip 1 000 000,00 Eur be PVM, – 2 balai;</w:t>
            </w:r>
          </w:p>
          <w:p w14:paraId="447B0B2D"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1 000 000,00 Eur be PVM, bet ne didesnė kaip 1 500 000,00 Eur be PVM, – 4 balai;</w:t>
            </w:r>
          </w:p>
          <w:p w14:paraId="3F688E0C"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1 500 000,00 Eur be PVM, bet ne didesnė kaip 2 000 000,00 Eur be PVM, – 6 balai;</w:t>
            </w:r>
          </w:p>
          <w:p w14:paraId="291E2DE4"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2 000 000,00 Eur be PVM, bet ne didesnė kaip 2 500 000,00 Eur be PVM, – 8 balai;</w:t>
            </w:r>
          </w:p>
          <w:p w14:paraId="2F4AF846" w14:textId="05D33AE8" w:rsidR="005515E9" w:rsidRPr="000418BF" w:rsidRDefault="002F5C36" w:rsidP="002F5C36">
            <w:pPr>
              <w:spacing w:after="0" w:line="240" w:lineRule="auto"/>
              <w:ind w:firstLine="22"/>
              <w:rPr>
                <w:rFonts w:ascii="Arial" w:eastAsia="Arial" w:hAnsi="Arial" w:cs="Arial"/>
              </w:rPr>
            </w:pPr>
            <w:r w:rsidRPr="002F5C36">
              <w:rPr>
                <w:rFonts w:ascii="Arial" w:eastAsia="Arial" w:hAnsi="Arial" w:cs="Arial"/>
              </w:rPr>
              <w:t>Geriamojo vandens ir (ar) buitinių ir (ar) lietaus nuotekų tinklų statybos darbų vertė, didesnė kaip 2 500 000,00 Eur be PVM, – 10 balų.</w:t>
            </w:r>
          </w:p>
        </w:tc>
      </w:tr>
      <w:tr w:rsidR="005515E9" w:rsidRPr="000418BF" w14:paraId="09F7F170" w14:textId="77777777" w:rsidTr="00950B0B">
        <w:trPr>
          <w:trHeight w:val="4952"/>
        </w:trPr>
        <w:tc>
          <w:tcPr>
            <w:tcW w:w="7366" w:type="dxa"/>
            <w:tcBorders>
              <w:top w:val="single" w:sz="4" w:space="0" w:color="000000"/>
              <w:left w:val="single" w:sz="4" w:space="0" w:color="000000"/>
              <w:right w:val="single" w:sz="4" w:space="0" w:color="000000"/>
            </w:tcBorders>
          </w:tcPr>
          <w:p w14:paraId="37BEBB43" w14:textId="5A504BBC" w:rsidR="005515E9" w:rsidRDefault="005515E9"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E003813" w:rsidR="005515E9" w:rsidRPr="000418BF" w:rsidRDefault="005515E9"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5515E9" w:rsidRPr="000418BF" w:rsidRDefault="005515E9"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24C12486" w:rsidR="005515E9" w:rsidRPr="000418BF" w:rsidRDefault="005515E9">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2F5C36">
              <w:rPr>
                <w:rFonts w:ascii="Arial" w:eastAsia="Arial" w:hAnsi="Arial" w:cs="Arial"/>
              </w:rPr>
              <w:t>50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5515E9"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5515E9" w:rsidRPr="000418BF"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645D56D" w14:textId="77777777" w:rsidR="005515E9" w:rsidRDefault="005515E9" w:rsidP="00386EFC">
            <w:pPr>
              <w:spacing w:after="0" w:line="240" w:lineRule="auto"/>
              <w:ind w:firstLine="22"/>
              <w:contextualSpacing/>
              <w:rPr>
                <w:rFonts w:ascii="Arial" w:eastAsia="Arial" w:hAnsi="Arial" w:cs="Arial"/>
              </w:rPr>
            </w:pPr>
          </w:p>
          <w:p w14:paraId="2019942F" w14:textId="77777777"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5515E9" w:rsidRPr="000418BF" w:rsidRDefault="005515E9"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54830D84"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28F9B001"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mažesnė kaip 500 000,00 Eur be PVM, – 0 balų;</w:t>
            </w:r>
          </w:p>
          <w:p w14:paraId="0DE1DBE6"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ne mažesnė kaip 500 000,00 Eur be PVM, bet ne didesnė kaip 1 000 000,00 Eur be PVM, – 2 balai;</w:t>
            </w:r>
          </w:p>
          <w:p w14:paraId="2CBDCF9C"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1 000 000,00 Eur be PVM, bet ne didesnė kaip 1 500 000,00 Eur be PVM, – 4 balai;</w:t>
            </w:r>
          </w:p>
          <w:p w14:paraId="08D27156"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1 500 000,00 Eur be PVM, bet ne didesnė kaip 2 000 000,00 Eur be PVM, – 6 balai;</w:t>
            </w:r>
          </w:p>
          <w:p w14:paraId="0C52A5AB"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2 000 000,00 Eur be PVM, bet ne didesnė kaip 2 500 000,00 Eur be PVM, – 8 balai;</w:t>
            </w:r>
          </w:p>
          <w:p w14:paraId="33D4E8E9" w14:textId="59AA5827" w:rsidR="005515E9" w:rsidRPr="000418BF" w:rsidRDefault="002F5C36" w:rsidP="002F5C36">
            <w:pPr>
              <w:spacing w:after="0" w:line="240" w:lineRule="auto"/>
              <w:ind w:firstLine="22"/>
              <w:rPr>
                <w:rFonts w:ascii="Arial" w:eastAsia="Arial" w:hAnsi="Arial" w:cs="Arial"/>
              </w:rPr>
            </w:pPr>
            <w:r w:rsidRPr="002F5C36">
              <w:rPr>
                <w:rFonts w:ascii="Arial" w:eastAsia="Arial" w:hAnsi="Arial" w:cs="Arial"/>
              </w:rPr>
              <w:t>Geriamojo vandens ir (ar) buitinių ir (ar) lietaus nuotekų tinklų statybos darbų vertė, didesnė kaip 2 500 000,00 Eur be PVM, – 10 balų.</w:t>
            </w:r>
          </w:p>
        </w:tc>
      </w:tr>
    </w:tbl>
    <w:bookmarkEnd w:id="1"/>
    <w:p w14:paraId="62D53F54" w14:textId="03354B16" w:rsid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632B10C2" w14:textId="6CF98C6A" w:rsidR="005515E9" w:rsidRPr="000418BF" w:rsidRDefault="005515E9">
      <w:pPr>
        <w:numPr>
          <w:ilvl w:val="0"/>
          <w:numId w:val="4"/>
        </w:numPr>
        <w:spacing w:after="0" w:line="240" w:lineRule="auto"/>
        <w:ind w:left="0" w:firstLine="567"/>
        <w:jc w:val="both"/>
        <w:rPr>
          <w:rFonts w:ascii="Arial" w:eastAsia="Arial" w:hAnsi="Arial" w:cs="Arial"/>
          <w:lang w:eastAsia="lt-LT"/>
        </w:rPr>
      </w:pPr>
      <w:r>
        <w:rPr>
          <w:rFonts w:ascii="Arial" w:eastAsia="Arial" w:hAnsi="Arial" w:cs="Arial"/>
          <w:lang w:eastAsia="lt-LT"/>
        </w:rPr>
        <w:t>Bendras ekonominio naudingumo balas apskaičiuojamas sudedant visų kriterijų balus.</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4BBBD11A" w:rsidR="00544498" w:rsidRPr="007727FD" w:rsidRDefault="0045723D"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w:t>
      </w:r>
    </w:p>
    <w:sectPr w:rsidR="00544498" w:rsidRPr="007727FD" w:rsidSect="00B321CC">
      <w:headerReference w:type="default" r:id="rId11"/>
      <w:footerReference w:type="defaul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58A7" w14:textId="77777777" w:rsidR="00C96AC7" w:rsidRDefault="00C96AC7" w:rsidP="00B678E5">
      <w:pPr>
        <w:spacing w:after="0" w:line="240" w:lineRule="auto"/>
      </w:pPr>
      <w:r>
        <w:separator/>
      </w:r>
    </w:p>
  </w:endnote>
  <w:endnote w:type="continuationSeparator" w:id="0">
    <w:p w14:paraId="3B2C36D2" w14:textId="77777777" w:rsidR="00C96AC7" w:rsidRDefault="00C96AC7" w:rsidP="00B678E5">
      <w:pPr>
        <w:spacing w:after="0" w:line="240" w:lineRule="auto"/>
      </w:pPr>
      <w:r>
        <w:continuationSeparator/>
      </w:r>
    </w:p>
  </w:endnote>
  <w:endnote w:type="continuationNotice" w:id="1">
    <w:p w14:paraId="6EC717DE" w14:textId="77777777" w:rsidR="00C96AC7" w:rsidRDefault="00C96A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C646D" w14:textId="77777777" w:rsidR="00C96AC7" w:rsidRDefault="00C96AC7" w:rsidP="00B678E5">
      <w:pPr>
        <w:spacing w:after="0" w:line="240" w:lineRule="auto"/>
      </w:pPr>
      <w:r>
        <w:separator/>
      </w:r>
    </w:p>
  </w:footnote>
  <w:footnote w:type="continuationSeparator" w:id="0">
    <w:p w14:paraId="547C4E54" w14:textId="77777777" w:rsidR="00C96AC7" w:rsidRDefault="00C96AC7" w:rsidP="00B678E5">
      <w:pPr>
        <w:spacing w:after="0" w:line="240" w:lineRule="auto"/>
      </w:pPr>
      <w:r>
        <w:continuationSeparator/>
      </w:r>
    </w:p>
  </w:footnote>
  <w:footnote w:type="continuationNotice" w:id="1">
    <w:p w14:paraId="07721F5F" w14:textId="77777777" w:rsidR="00C96AC7" w:rsidRDefault="00C96AC7">
      <w:pPr>
        <w:spacing w:after="0" w:line="240" w:lineRule="auto"/>
      </w:pPr>
    </w:p>
  </w:footnote>
  <w:footnote w:id="2">
    <w:p w14:paraId="55764895" w14:textId="20FA35AD" w:rsidR="005515E9" w:rsidRPr="00F174A2" w:rsidRDefault="005515E9"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60941"/>
    <w:rsid w:val="000745FF"/>
    <w:rsid w:val="00074F6F"/>
    <w:rsid w:val="000874E8"/>
    <w:rsid w:val="00090261"/>
    <w:rsid w:val="00093851"/>
    <w:rsid w:val="00093BCA"/>
    <w:rsid w:val="000957EF"/>
    <w:rsid w:val="000A240F"/>
    <w:rsid w:val="000A479E"/>
    <w:rsid w:val="000A755F"/>
    <w:rsid w:val="000A7B40"/>
    <w:rsid w:val="000B5D66"/>
    <w:rsid w:val="000B67C8"/>
    <w:rsid w:val="000C09A7"/>
    <w:rsid w:val="000C6471"/>
    <w:rsid w:val="000C7F6F"/>
    <w:rsid w:val="000D6881"/>
    <w:rsid w:val="000D73FE"/>
    <w:rsid w:val="000E53EE"/>
    <w:rsid w:val="000F065C"/>
    <w:rsid w:val="000F4EB3"/>
    <w:rsid w:val="000F70AE"/>
    <w:rsid w:val="000F721D"/>
    <w:rsid w:val="000F7E57"/>
    <w:rsid w:val="001007A7"/>
    <w:rsid w:val="00103D3C"/>
    <w:rsid w:val="00110B02"/>
    <w:rsid w:val="00113F0C"/>
    <w:rsid w:val="00115BD7"/>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098"/>
    <w:rsid w:val="00243ED1"/>
    <w:rsid w:val="00244C36"/>
    <w:rsid w:val="00251E4E"/>
    <w:rsid w:val="002541D9"/>
    <w:rsid w:val="002550D4"/>
    <w:rsid w:val="00255A11"/>
    <w:rsid w:val="00256349"/>
    <w:rsid w:val="00257A22"/>
    <w:rsid w:val="00262B7A"/>
    <w:rsid w:val="00271222"/>
    <w:rsid w:val="002713B5"/>
    <w:rsid w:val="00274C42"/>
    <w:rsid w:val="00277378"/>
    <w:rsid w:val="00285046"/>
    <w:rsid w:val="00286190"/>
    <w:rsid w:val="00290F21"/>
    <w:rsid w:val="00291D56"/>
    <w:rsid w:val="00291D8B"/>
    <w:rsid w:val="00297A55"/>
    <w:rsid w:val="002A1916"/>
    <w:rsid w:val="002A1921"/>
    <w:rsid w:val="002A1B67"/>
    <w:rsid w:val="002A2AB8"/>
    <w:rsid w:val="002B43DD"/>
    <w:rsid w:val="002C0FFD"/>
    <w:rsid w:val="002C6616"/>
    <w:rsid w:val="002D3E3A"/>
    <w:rsid w:val="002E791F"/>
    <w:rsid w:val="002F1812"/>
    <w:rsid w:val="002F19DE"/>
    <w:rsid w:val="002F30E0"/>
    <w:rsid w:val="002F5C36"/>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4C26"/>
    <w:rsid w:val="003B5A30"/>
    <w:rsid w:val="003C16C2"/>
    <w:rsid w:val="003C3B68"/>
    <w:rsid w:val="003C4803"/>
    <w:rsid w:val="003E3A77"/>
    <w:rsid w:val="003F114A"/>
    <w:rsid w:val="003F4249"/>
    <w:rsid w:val="0040074B"/>
    <w:rsid w:val="004023BA"/>
    <w:rsid w:val="0040361F"/>
    <w:rsid w:val="00404330"/>
    <w:rsid w:val="00405B91"/>
    <w:rsid w:val="00407E1C"/>
    <w:rsid w:val="004145C2"/>
    <w:rsid w:val="00414844"/>
    <w:rsid w:val="00425677"/>
    <w:rsid w:val="00425A8B"/>
    <w:rsid w:val="004300EB"/>
    <w:rsid w:val="00437C35"/>
    <w:rsid w:val="00440DB0"/>
    <w:rsid w:val="00441443"/>
    <w:rsid w:val="0045723D"/>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3A5E"/>
    <w:rsid w:val="005064B3"/>
    <w:rsid w:val="0051180C"/>
    <w:rsid w:val="005139A2"/>
    <w:rsid w:val="00513EA2"/>
    <w:rsid w:val="00514C93"/>
    <w:rsid w:val="00516963"/>
    <w:rsid w:val="0052758C"/>
    <w:rsid w:val="0053113D"/>
    <w:rsid w:val="005376D0"/>
    <w:rsid w:val="00544498"/>
    <w:rsid w:val="00551581"/>
    <w:rsid w:val="005515E9"/>
    <w:rsid w:val="0055405C"/>
    <w:rsid w:val="0057128E"/>
    <w:rsid w:val="00571444"/>
    <w:rsid w:val="0057316C"/>
    <w:rsid w:val="0057380B"/>
    <w:rsid w:val="0057399C"/>
    <w:rsid w:val="00575401"/>
    <w:rsid w:val="00575EFD"/>
    <w:rsid w:val="00581226"/>
    <w:rsid w:val="00587699"/>
    <w:rsid w:val="00590AC1"/>
    <w:rsid w:val="00592228"/>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2F17"/>
    <w:rsid w:val="00625BFD"/>
    <w:rsid w:val="00627085"/>
    <w:rsid w:val="00627A48"/>
    <w:rsid w:val="0063001D"/>
    <w:rsid w:val="006337C7"/>
    <w:rsid w:val="00637614"/>
    <w:rsid w:val="00640AAC"/>
    <w:rsid w:val="00646AC9"/>
    <w:rsid w:val="0065619B"/>
    <w:rsid w:val="006568C2"/>
    <w:rsid w:val="00660232"/>
    <w:rsid w:val="00660E4F"/>
    <w:rsid w:val="00667611"/>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20F0"/>
    <w:rsid w:val="0070302D"/>
    <w:rsid w:val="00703B3C"/>
    <w:rsid w:val="007041D0"/>
    <w:rsid w:val="00710008"/>
    <w:rsid w:val="0071789F"/>
    <w:rsid w:val="0072251B"/>
    <w:rsid w:val="00726459"/>
    <w:rsid w:val="00726CF4"/>
    <w:rsid w:val="00726F32"/>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01EC"/>
    <w:rsid w:val="00982682"/>
    <w:rsid w:val="00987075"/>
    <w:rsid w:val="00997BC7"/>
    <w:rsid w:val="009A60B8"/>
    <w:rsid w:val="009B014E"/>
    <w:rsid w:val="009B57F4"/>
    <w:rsid w:val="009B5A05"/>
    <w:rsid w:val="009C4846"/>
    <w:rsid w:val="009D0620"/>
    <w:rsid w:val="009D6C9C"/>
    <w:rsid w:val="009E3B3E"/>
    <w:rsid w:val="009E77AD"/>
    <w:rsid w:val="009F0A49"/>
    <w:rsid w:val="009F2D99"/>
    <w:rsid w:val="009F3E6B"/>
    <w:rsid w:val="00A032D9"/>
    <w:rsid w:val="00A03346"/>
    <w:rsid w:val="00A05B0A"/>
    <w:rsid w:val="00A0620F"/>
    <w:rsid w:val="00A07AEB"/>
    <w:rsid w:val="00A10660"/>
    <w:rsid w:val="00A17EBD"/>
    <w:rsid w:val="00A21F6E"/>
    <w:rsid w:val="00A223D7"/>
    <w:rsid w:val="00A3065D"/>
    <w:rsid w:val="00A37B30"/>
    <w:rsid w:val="00A42940"/>
    <w:rsid w:val="00A4569D"/>
    <w:rsid w:val="00A51378"/>
    <w:rsid w:val="00A551EA"/>
    <w:rsid w:val="00A554C8"/>
    <w:rsid w:val="00A6026A"/>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1A5D"/>
    <w:rsid w:val="00B546B1"/>
    <w:rsid w:val="00B6657E"/>
    <w:rsid w:val="00B678E5"/>
    <w:rsid w:val="00B76363"/>
    <w:rsid w:val="00B9198E"/>
    <w:rsid w:val="00B952D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96AC7"/>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D677A"/>
    <w:rsid w:val="00DE4AE3"/>
    <w:rsid w:val="00DF24B5"/>
    <w:rsid w:val="00DF50B0"/>
    <w:rsid w:val="00E0143E"/>
    <w:rsid w:val="00E01A7D"/>
    <w:rsid w:val="00E16014"/>
    <w:rsid w:val="00E219A9"/>
    <w:rsid w:val="00E21C3D"/>
    <w:rsid w:val="00E233E1"/>
    <w:rsid w:val="00E26F75"/>
    <w:rsid w:val="00E27783"/>
    <w:rsid w:val="00E31DFE"/>
    <w:rsid w:val="00E32982"/>
    <w:rsid w:val="00E3782C"/>
    <w:rsid w:val="00E41D80"/>
    <w:rsid w:val="00E42584"/>
    <w:rsid w:val="00E52440"/>
    <w:rsid w:val="00E5624C"/>
    <w:rsid w:val="00E61C64"/>
    <w:rsid w:val="00E6300A"/>
    <w:rsid w:val="00E708D1"/>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0E73"/>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3820</Words>
  <Characters>2178</Characters>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2025-08-11T11:05:00Z</dcterms:created>
  <dcterms:modified xsi:type="dcterms:W3CDTF">2026-04-15T11:49:00Z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